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2B" w:rsidRDefault="0015162B" w:rsidP="0015162B">
      <w:pPr>
        <w:jc w:val="center"/>
        <w:rPr>
          <w:b/>
          <w:sz w:val="28"/>
          <w:szCs w:val="28"/>
          <w:lang w:val="kk-KZ" w:eastAsia="en-US"/>
        </w:rPr>
      </w:pPr>
      <w:r w:rsidRPr="0015162B">
        <w:rPr>
          <w:b/>
          <w:sz w:val="28"/>
          <w:szCs w:val="28"/>
          <w:lang w:val="kk-KZ" w:eastAsia="en-US"/>
        </w:rPr>
        <w:t>«</w:t>
      </w:r>
      <w:proofErr w:type="spellStart"/>
      <w:r w:rsidRPr="0015162B">
        <w:rPr>
          <w:b/>
          <w:sz w:val="28"/>
          <w:szCs w:val="28"/>
        </w:rPr>
        <w:t>Архивтанулы</w:t>
      </w:r>
      <w:proofErr w:type="spellEnd"/>
      <w:r w:rsidRPr="0015162B">
        <w:rPr>
          <w:b/>
          <w:sz w:val="28"/>
          <w:szCs w:val="28"/>
          <w:lang w:val="kk-KZ"/>
        </w:rPr>
        <w:t>қ білімнің дамуы</w:t>
      </w:r>
      <w:r w:rsidRPr="00FF2CE3">
        <w:rPr>
          <w:b/>
          <w:sz w:val="28"/>
          <w:szCs w:val="28"/>
          <w:lang w:val="kk-KZ" w:eastAsia="en-US"/>
        </w:rPr>
        <w:t xml:space="preserve">» пәні бойынша </w:t>
      </w:r>
    </w:p>
    <w:p w:rsidR="0015162B" w:rsidRDefault="0015162B" w:rsidP="0015162B">
      <w:pPr>
        <w:jc w:val="center"/>
        <w:rPr>
          <w:b/>
          <w:sz w:val="28"/>
          <w:szCs w:val="28"/>
          <w:lang w:val="kk-KZ" w:eastAsia="en-US"/>
        </w:rPr>
      </w:pPr>
      <w:r w:rsidRPr="00FF2CE3">
        <w:rPr>
          <w:b/>
          <w:sz w:val="28"/>
          <w:szCs w:val="28"/>
          <w:lang w:val="kk-KZ" w:eastAsia="en-US"/>
        </w:rPr>
        <w:t>МӨЖ тапсырмалары мен сұрақтары</w:t>
      </w:r>
    </w:p>
    <w:p w:rsidR="0015162B" w:rsidRDefault="0015162B" w:rsidP="0015162B">
      <w:pPr>
        <w:jc w:val="center"/>
        <w:rPr>
          <w:b/>
          <w:sz w:val="28"/>
          <w:szCs w:val="28"/>
          <w:lang w:val="kk-KZ" w:eastAsia="en-US"/>
        </w:rPr>
      </w:pPr>
    </w:p>
    <w:p w:rsidR="0015162B" w:rsidRPr="00FF2CE3" w:rsidRDefault="0015162B" w:rsidP="0015162B">
      <w:pPr>
        <w:jc w:val="center"/>
        <w:rPr>
          <w:b/>
        </w:rPr>
      </w:pPr>
    </w:p>
    <w:p w:rsidR="0015162B" w:rsidRDefault="0015162B" w:rsidP="0015162B"/>
    <w:p w:rsidR="0015162B" w:rsidRPr="001254DC" w:rsidRDefault="0015162B" w:rsidP="0015162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ОМӨЖ:</w:t>
      </w:r>
      <w:r w:rsidRPr="001254DC">
        <w:rPr>
          <w:sz w:val="28"/>
          <w:szCs w:val="28"/>
          <w:lang w:val="kk-KZ" w:eastAsia="en-US"/>
        </w:rPr>
        <w:t xml:space="preserve"> МӨЖ 1 бойынша кеңес беру</w:t>
      </w:r>
      <w:r w:rsidRPr="001254DC">
        <w:rPr>
          <w:sz w:val="28"/>
          <w:szCs w:val="28"/>
          <w:lang w:val="kk-KZ"/>
        </w:rPr>
        <w:t xml:space="preserve"> </w:t>
      </w:r>
    </w:p>
    <w:p w:rsidR="0015162B" w:rsidRPr="0015162B" w:rsidRDefault="0015162B" w:rsidP="0015162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МӨЖ 1</w:t>
      </w:r>
      <w:r w:rsidRPr="0015162B">
        <w:rPr>
          <w:b/>
          <w:sz w:val="28"/>
          <w:szCs w:val="28"/>
          <w:lang w:val="kk-KZ"/>
        </w:rPr>
        <w:t>. Ежелгі Шығыс архивтері (эссе)</w:t>
      </w:r>
    </w:p>
    <w:p w:rsidR="0015162B" w:rsidRPr="001254DC" w:rsidRDefault="0015162B" w:rsidP="0015162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 xml:space="preserve"> </w:t>
      </w: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>. Әрбір магистрант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5162B">
        <w:rPr>
          <w:sz w:val="28"/>
          <w:szCs w:val="28"/>
          <w:lang w:val="kk-KZ"/>
        </w:rPr>
        <w:t xml:space="preserve">кемінде бір елдің архиві мен архивтанулық ойын </w:t>
      </w:r>
      <w:r w:rsidRPr="001254DC">
        <w:rPr>
          <w:sz w:val="28"/>
          <w:szCs w:val="28"/>
          <w:lang w:val="kk-KZ" w:eastAsia="ar-SA"/>
        </w:rPr>
        <w:t>талдай отырып, өз көзқарастарын баяндауы қажет.</w:t>
      </w:r>
    </w:p>
    <w:p w:rsidR="0015162B" w:rsidRDefault="0015162B" w:rsidP="0015162B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Тақырып мәселесі туралы жазған жұмыстарының көлемін айқындай отырып, тақырыптың толыққанды ашылуын, магистрант тұжырымының шынайылығы мен негізділігін анықтау.</w:t>
      </w:r>
    </w:p>
    <w:p w:rsidR="0015162B" w:rsidRPr="00F535A7" w:rsidRDefault="0015162B" w:rsidP="0015162B">
      <w:pPr>
        <w:rPr>
          <w:sz w:val="28"/>
          <w:szCs w:val="28"/>
          <w:lang w:val="kk-KZ" w:eastAsia="ar-SA"/>
        </w:rPr>
      </w:pPr>
    </w:p>
    <w:p w:rsidR="0015162B" w:rsidRPr="00F535A7" w:rsidRDefault="0015162B" w:rsidP="0015162B">
      <w:pPr>
        <w:rPr>
          <w:b/>
          <w:sz w:val="28"/>
          <w:szCs w:val="28"/>
          <w:lang w:val="kk-KZ" w:eastAsia="ar-SA"/>
        </w:rPr>
      </w:pPr>
      <w:r w:rsidRPr="00F535A7">
        <w:rPr>
          <w:b/>
          <w:sz w:val="28"/>
          <w:szCs w:val="28"/>
          <w:lang w:val="kk-KZ" w:eastAsia="ar-SA"/>
        </w:rPr>
        <w:t>МОӨЖ-2 орындау бойынша кеңес</w:t>
      </w:r>
    </w:p>
    <w:p w:rsidR="0015162B" w:rsidRPr="00F535A7" w:rsidRDefault="0015162B" w:rsidP="0015162B">
      <w:pPr>
        <w:rPr>
          <w:b/>
          <w:sz w:val="28"/>
          <w:szCs w:val="28"/>
          <w:lang w:val="kk-KZ"/>
        </w:rPr>
      </w:pPr>
      <w:r w:rsidRPr="00F535A7">
        <w:rPr>
          <w:b/>
          <w:sz w:val="28"/>
          <w:szCs w:val="28"/>
          <w:lang w:val="kk-KZ" w:eastAsia="ar-SA"/>
        </w:rPr>
        <w:t xml:space="preserve">МОӨЖ-2. </w:t>
      </w:r>
      <w:r w:rsidRPr="0015162B">
        <w:rPr>
          <w:b/>
          <w:sz w:val="28"/>
          <w:szCs w:val="28"/>
          <w:lang w:val="kk-KZ"/>
        </w:rPr>
        <w:t>Антикалық архивтанулық білімнің қалыптасуы (жазбаша сипаттамалар).</w:t>
      </w:r>
      <w:r w:rsidRPr="00F535A7">
        <w:rPr>
          <w:b/>
          <w:sz w:val="28"/>
          <w:szCs w:val="28"/>
          <w:lang w:val="kk-KZ"/>
        </w:rPr>
        <w:t xml:space="preserve"> Жазбаша тапсыру</w:t>
      </w:r>
    </w:p>
    <w:p w:rsidR="0015162B" w:rsidRDefault="0015162B" w:rsidP="0015162B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Тақырып мәселесі туралы жазған жұмыстарының көлемін айқындай отырып (қолжазба 7 беттен кем болмауы керек), тақырыптың толыққанды ашылуын, м</w:t>
      </w:r>
      <w:r>
        <w:rPr>
          <w:sz w:val="28"/>
          <w:szCs w:val="28"/>
          <w:lang w:val="kk-KZ" w:eastAsia="ar-SA"/>
        </w:rPr>
        <w:t>агистрант тұжырымының шынайылық деңгейі</w:t>
      </w:r>
      <w:r w:rsidRPr="001254DC">
        <w:rPr>
          <w:sz w:val="28"/>
          <w:szCs w:val="28"/>
          <w:lang w:val="kk-KZ" w:eastAsia="ar-SA"/>
        </w:rPr>
        <w:t xml:space="preserve"> мен негізділігін анықтау.</w:t>
      </w:r>
    </w:p>
    <w:p w:rsidR="0015162B" w:rsidRDefault="0015162B" w:rsidP="0015162B">
      <w:pPr>
        <w:rPr>
          <w:b/>
          <w:sz w:val="28"/>
          <w:szCs w:val="28"/>
          <w:lang w:val="kk-KZ" w:eastAsia="en-US"/>
        </w:rPr>
      </w:pPr>
    </w:p>
    <w:p w:rsidR="0015162B" w:rsidRPr="00F535A7" w:rsidRDefault="0015162B" w:rsidP="0015162B">
      <w:pPr>
        <w:rPr>
          <w:b/>
          <w:sz w:val="28"/>
          <w:szCs w:val="28"/>
          <w:lang w:val="kk-KZ" w:eastAsia="en-US"/>
        </w:rPr>
      </w:pPr>
      <w:r w:rsidRPr="00F535A7">
        <w:rPr>
          <w:b/>
          <w:sz w:val="28"/>
          <w:szCs w:val="28"/>
          <w:lang w:val="kk-KZ" w:eastAsia="en-US"/>
        </w:rPr>
        <w:t>МӨЖ 3 бойынша кеңес беру</w:t>
      </w:r>
    </w:p>
    <w:p w:rsidR="0015162B" w:rsidRPr="0015162B" w:rsidRDefault="0015162B" w:rsidP="0015162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МӨЖ 3</w:t>
      </w:r>
      <w:r w:rsidRPr="001254DC">
        <w:rPr>
          <w:b/>
          <w:sz w:val="28"/>
          <w:szCs w:val="28"/>
          <w:lang w:val="kk-KZ"/>
        </w:rPr>
        <w:t xml:space="preserve">. </w:t>
      </w:r>
      <w:r w:rsidRPr="0015162B">
        <w:rPr>
          <w:b/>
          <w:color w:val="000000" w:themeColor="text1"/>
          <w:sz w:val="28"/>
          <w:szCs w:val="28"/>
          <w:lang w:val="kk-KZ"/>
        </w:rPr>
        <w:t>Қазақстандық зерттеушілердің архивтануға арналған монографиялық еңбектеріне тарихнамалық талдау жасау</w:t>
      </w:r>
      <w:r w:rsidRPr="0015162B">
        <w:rPr>
          <w:b/>
          <w:sz w:val="28"/>
          <w:szCs w:val="28"/>
          <w:lang w:val="kk-KZ"/>
        </w:rPr>
        <w:t xml:space="preserve"> </w:t>
      </w:r>
    </w:p>
    <w:p w:rsidR="0015162B" w:rsidRPr="001254DC" w:rsidRDefault="0015162B" w:rsidP="0015162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>. Әрбір магистрант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5162B">
        <w:rPr>
          <w:sz w:val="28"/>
          <w:szCs w:val="28"/>
          <w:lang w:val="kk-KZ"/>
        </w:rPr>
        <w:t>кемінде бір монографияға тарихнамалық талдау жасай</w:t>
      </w:r>
      <w:r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/>
        </w:rPr>
        <w:t>отырып</w:t>
      </w:r>
      <w:r w:rsidRPr="001254DC">
        <w:rPr>
          <w:sz w:val="28"/>
          <w:szCs w:val="28"/>
          <w:lang w:val="kk-KZ" w:eastAsia="ar-SA"/>
        </w:rPr>
        <w:t>, өз көзқарастарын баяндауы қажет.</w:t>
      </w:r>
    </w:p>
    <w:p w:rsidR="0015162B" w:rsidRDefault="0015162B" w:rsidP="0015162B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Тақырып мәселесі туралы жазған жұмыстарының көлемін айқындай отырып (қолжазба 7 беттен кем болмауы керек), тақырыптың толыққанды ашылуын, м</w:t>
      </w:r>
      <w:r>
        <w:rPr>
          <w:sz w:val="28"/>
          <w:szCs w:val="28"/>
          <w:lang w:val="kk-KZ" w:eastAsia="ar-SA"/>
        </w:rPr>
        <w:t>агистрант тұжырымының шынайылық деңгейі</w:t>
      </w:r>
      <w:r w:rsidRPr="001254DC">
        <w:rPr>
          <w:sz w:val="28"/>
          <w:szCs w:val="28"/>
          <w:lang w:val="kk-KZ" w:eastAsia="ar-SA"/>
        </w:rPr>
        <w:t xml:space="preserve"> мен негізділігін анықтау.</w:t>
      </w:r>
    </w:p>
    <w:p w:rsidR="0015162B" w:rsidRDefault="0015162B" w:rsidP="0015162B">
      <w:pPr>
        <w:rPr>
          <w:sz w:val="28"/>
          <w:szCs w:val="28"/>
          <w:lang w:val="kk-KZ" w:eastAsia="ar-SA"/>
        </w:rPr>
      </w:pPr>
    </w:p>
    <w:p w:rsidR="0015162B" w:rsidRDefault="0015162B" w:rsidP="0015162B">
      <w:pPr>
        <w:rPr>
          <w:sz w:val="28"/>
          <w:szCs w:val="28"/>
          <w:lang w:val="kk-KZ" w:eastAsia="ar-SA"/>
        </w:rPr>
      </w:pPr>
    </w:p>
    <w:p w:rsidR="0015162B" w:rsidRPr="001254DC" w:rsidRDefault="0015162B" w:rsidP="0015162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FA7591">
        <w:rPr>
          <w:b/>
          <w:sz w:val="28"/>
          <w:szCs w:val="28"/>
          <w:lang w:val="kk-KZ" w:eastAsia="ar-SA"/>
        </w:rPr>
        <w:t xml:space="preserve">ОМӨЖ </w:t>
      </w:r>
      <w:r>
        <w:rPr>
          <w:sz w:val="28"/>
          <w:szCs w:val="28"/>
          <w:lang w:val="kk-KZ" w:eastAsia="ar-SA"/>
        </w:rPr>
        <w:t>4</w:t>
      </w:r>
      <w:r w:rsidRPr="001254DC">
        <w:rPr>
          <w:sz w:val="28"/>
          <w:szCs w:val="28"/>
          <w:lang w:val="kk-KZ" w:eastAsia="ar-SA"/>
        </w:rPr>
        <w:t xml:space="preserve"> бойынша кеңес беру</w:t>
      </w:r>
    </w:p>
    <w:p w:rsidR="0015162B" w:rsidRPr="00491D7B" w:rsidRDefault="0015162B" w:rsidP="0015162B">
      <w:pPr>
        <w:rPr>
          <w:b/>
          <w:sz w:val="28"/>
          <w:szCs w:val="28"/>
          <w:lang w:val="kk-KZ" w:eastAsia="ar-SA"/>
        </w:rPr>
      </w:pPr>
      <w:r w:rsidRPr="00491D7B">
        <w:rPr>
          <w:b/>
          <w:sz w:val="28"/>
          <w:szCs w:val="28"/>
          <w:lang w:val="kk-KZ" w:eastAsia="ar-SA"/>
        </w:rPr>
        <w:t xml:space="preserve">МОӨЖ-4.  </w:t>
      </w:r>
      <w:r w:rsidRPr="0015162B">
        <w:rPr>
          <w:b/>
          <w:sz w:val="28"/>
          <w:szCs w:val="28"/>
          <w:lang w:val="kk-KZ"/>
        </w:rPr>
        <w:t>Шығыс елдеріндегі архивтанулық білімнің дамуы және мәселелері (жазбаша талдау)</w:t>
      </w:r>
    </w:p>
    <w:p w:rsidR="0015162B" w:rsidRPr="00491D7B" w:rsidRDefault="0015162B" w:rsidP="0015162B">
      <w:pPr>
        <w:jc w:val="both"/>
        <w:rPr>
          <w:b/>
          <w:sz w:val="28"/>
          <w:szCs w:val="28"/>
          <w:lang w:val="kk-KZ" w:eastAsia="ar-SA"/>
        </w:rPr>
      </w:pPr>
      <w:r w:rsidRPr="00491D7B">
        <w:rPr>
          <w:b/>
          <w:sz w:val="28"/>
          <w:szCs w:val="28"/>
          <w:lang w:val="kk-KZ" w:eastAsia="ar-SA"/>
        </w:rPr>
        <w:t xml:space="preserve">Тақырып негізінде әрбір магистрант кемінде </w:t>
      </w:r>
      <w:r>
        <w:rPr>
          <w:b/>
          <w:sz w:val="28"/>
          <w:szCs w:val="28"/>
          <w:lang w:val="kk-KZ" w:eastAsia="ar-SA"/>
        </w:rPr>
        <w:t xml:space="preserve">екі ел </w:t>
      </w:r>
      <w:r w:rsidRPr="00491D7B">
        <w:rPr>
          <w:b/>
          <w:sz w:val="28"/>
          <w:szCs w:val="28"/>
          <w:lang w:val="kk-KZ" w:eastAsia="ar-SA"/>
        </w:rPr>
        <w:t>бойынша эссе жазуы керек. Көлемі 7 беттен кем болмауы қажет.</w:t>
      </w:r>
    </w:p>
    <w:p w:rsidR="0015162B" w:rsidRPr="00FF2CE3" w:rsidRDefault="0015162B" w:rsidP="0015162B">
      <w:pPr>
        <w:jc w:val="both"/>
        <w:rPr>
          <w:lang w:val="kk-KZ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 xml:space="preserve">.  Магистранттардың жазған жұмыстарының көлемін айқындай отырып (қолжазба </w:t>
      </w:r>
      <w:r>
        <w:rPr>
          <w:sz w:val="28"/>
          <w:szCs w:val="28"/>
          <w:lang w:val="kk-KZ" w:eastAsia="ar-SA"/>
        </w:rPr>
        <w:t>7</w:t>
      </w:r>
      <w:r w:rsidRPr="001254DC">
        <w:rPr>
          <w:sz w:val="28"/>
          <w:szCs w:val="28"/>
          <w:lang w:val="kk-KZ" w:eastAsia="ar-SA"/>
        </w:rPr>
        <w:t xml:space="preserve"> беттен кем болмауы керек), тақырыптың толыққанды ашылуын және тұжырымының шынайылығы мен негізділігін анықтау.</w:t>
      </w:r>
    </w:p>
    <w:p w:rsidR="0015162B" w:rsidRDefault="0015162B" w:rsidP="0015162B">
      <w:pPr>
        <w:rPr>
          <w:sz w:val="28"/>
          <w:szCs w:val="28"/>
          <w:lang w:val="kk-KZ" w:eastAsia="ar-SA"/>
        </w:rPr>
      </w:pPr>
    </w:p>
    <w:p w:rsidR="0015162B" w:rsidRDefault="0015162B" w:rsidP="0015162B">
      <w:pPr>
        <w:rPr>
          <w:sz w:val="28"/>
          <w:szCs w:val="28"/>
          <w:lang w:val="kk-KZ" w:eastAsia="ar-SA"/>
        </w:rPr>
      </w:pPr>
    </w:p>
    <w:p w:rsidR="0015162B" w:rsidRPr="001254DC" w:rsidRDefault="0015162B" w:rsidP="0015162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FA7591">
        <w:rPr>
          <w:b/>
          <w:sz w:val="28"/>
          <w:szCs w:val="28"/>
          <w:lang w:val="kk-KZ" w:eastAsia="ar-SA"/>
        </w:rPr>
        <w:t xml:space="preserve">ОМӨЖ </w:t>
      </w:r>
      <w:r>
        <w:rPr>
          <w:sz w:val="28"/>
          <w:szCs w:val="28"/>
          <w:lang w:val="kk-KZ" w:eastAsia="ar-SA"/>
        </w:rPr>
        <w:t>5</w:t>
      </w:r>
      <w:r w:rsidRPr="001254DC">
        <w:rPr>
          <w:sz w:val="28"/>
          <w:szCs w:val="28"/>
          <w:lang w:val="kk-KZ" w:eastAsia="ar-SA"/>
        </w:rPr>
        <w:t xml:space="preserve"> бойынша кеңес беру</w:t>
      </w:r>
    </w:p>
    <w:p w:rsidR="0015162B" w:rsidRDefault="0015162B" w:rsidP="0015162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lastRenderedPageBreak/>
        <w:t>МӨЖ 5</w:t>
      </w:r>
      <w:r w:rsidRPr="00FA7591">
        <w:rPr>
          <w:b/>
          <w:sz w:val="28"/>
          <w:szCs w:val="28"/>
          <w:lang w:val="kk-KZ" w:eastAsia="ar-SA"/>
        </w:rPr>
        <w:t xml:space="preserve">: </w:t>
      </w:r>
      <w:r w:rsidRPr="00401480">
        <w:rPr>
          <w:b/>
          <w:sz w:val="20"/>
          <w:szCs w:val="20"/>
          <w:lang w:val="kk-KZ"/>
        </w:rPr>
        <w:t xml:space="preserve">  </w:t>
      </w:r>
      <w:r w:rsidRPr="0015162B">
        <w:rPr>
          <w:b/>
          <w:sz w:val="28"/>
          <w:szCs w:val="28"/>
          <w:lang w:val="kk-KZ"/>
        </w:rPr>
        <w:t>Еуропа мен АҚШ-тағы архивтанулық білімнің дамуы және мәселелері (жазбаша талдау)</w:t>
      </w:r>
      <w:r w:rsidRPr="001254DC">
        <w:rPr>
          <w:b/>
          <w:sz w:val="28"/>
          <w:szCs w:val="28"/>
          <w:lang w:val="kk-KZ" w:eastAsia="ar-SA"/>
        </w:rPr>
        <w:t xml:space="preserve"> </w:t>
      </w:r>
    </w:p>
    <w:p w:rsidR="0015162B" w:rsidRPr="001254DC" w:rsidRDefault="0015162B" w:rsidP="0015162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>. Әрбір магистрант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5162B">
        <w:rPr>
          <w:sz w:val="28"/>
          <w:szCs w:val="28"/>
          <w:lang w:val="kk-KZ"/>
        </w:rPr>
        <w:t>кемінде үш елдегі архивтанулық білімнің дамуына талдау жасап, мәселелерін айқындауы және ұсыныстар жасауы</w:t>
      </w:r>
      <w:r w:rsidRPr="001254DC">
        <w:rPr>
          <w:sz w:val="28"/>
          <w:szCs w:val="28"/>
          <w:lang w:val="kk-KZ" w:eastAsia="ar-SA"/>
        </w:rPr>
        <w:t xml:space="preserve"> қажет.</w:t>
      </w:r>
    </w:p>
    <w:p w:rsidR="0015162B" w:rsidRDefault="0015162B" w:rsidP="0015162B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Магистранттардың жазған жұмыстарының көлемін айқындай отырып (қолжазба 9 беттен кем болмауы керек), тақырыптың толыққанды ашылуын және тұжырымының шынайылығы мен негізділігін анықтау.</w:t>
      </w:r>
    </w:p>
    <w:p w:rsidR="0015162B" w:rsidRDefault="0015162B" w:rsidP="0015162B">
      <w:pPr>
        <w:rPr>
          <w:sz w:val="28"/>
          <w:szCs w:val="28"/>
          <w:lang w:val="kk-KZ" w:eastAsia="ar-SA"/>
        </w:rPr>
      </w:pPr>
    </w:p>
    <w:p w:rsidR="0015162B" w:rsidRPr="00491D7B" w:rsidRDefault="0015162B" w:rsidP="0015162B">
      <w:pPr>
        <w:jc w:val="center"/>
        <w:rPr>
          <w:b/>
          <w:lang w:val="kk-KZ"/>
        </w:rPr>
      </w:pPr>
      <w:r w:rsidRPr="00491D7B">
        <w:rPr>
          <w:b/>
          <w:sz w:val="28"/>
          <w:szCs w:val="28"/>
          <w:lang w:val="kk-KZ" w:eastAsia="ar-SA"/>
        </w:rPr>
        <w:t>Әдебиеттер</w:t>
      </w:r>
    </w:p>
    <w:p w:rsidR="0015162B" w:rsidRPr="00FC37EF" w:rsidRDefault="0015162B" w:rsidP="0015162B">
      <w:pPr>
        <w:jc w:val="both"/>
        <w:rPr>
          <w:color w:val="000000"/>
          <w:sz w:val="28"/>
          <w:szCs w:val="28"/>
        </w:rPr>
      </w:pPr>
      <w:r>
        <w:rPr>
          <w:lang w:val="kk-KZ"/>
        </w:rPr>
        <w:tab/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FC37EF">
        <w:rPr>
          <w:color w:val="000000"/>
          <w:sz w:val="28"/>
          <w:szCs w:val="28"/>
        </w:rPr>
        <w:t>Российская наука об архивах: История. Теория. Люди. М., 2003.</w:t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FC37EF">
        <w:rPr>
          <w:color w:val="000000"/>
          <w:sz w:val="28"/>
          <w:szCs w:val="28"/>
        </w:rPr>
        <w:t xml:space="preserve">Иофе В.Г. Всеобщая история архивов и ведущие архивы современности. Методическое пособие для направлений </w:t>
      </w:r>
      <w:proofErr w:type="spellStart"/>
      <w:r w:rsidRPr="00FC37EF">
        <w:rPr>
          <w:color w:val="000000"/>
          <w:sz w:val="28"/>
          <w:szCs w:val="28"/>
        </w:rPr>
        <w:t>бакалавриата</w:t>
      </w:r>
      <w:proofErr w:type="spellEnd"/>
      <w:r w:rsidRPr="00FC37EF">
        <w:rPr>
          <w:color w:val="000000"/>
          <w:sz w:val="28"/>
          <w:szCs w:val="28"/>
        </w:rPr>
        <w:t xml:space="preserve"> «Архивоведение» - Ташкент, 2019. - 104с.</w:t>
      </w:r>
      <w:r w:rsidRPr="00FC37EF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333333"/>
          <w:sz w:val="28"/>
          <w:szCs w:val="28"/>
          <w:shd w:val="clear" w:color="auto" w:fill="FFFFFF"/>
        </w:rPr>
        <w:t>Владимиров, В. Н. История архивоведения и архивоведческой мысли [Электронный ресурс</w:t>
      </w:r>
      <w:proofErr w:type="gramStart"/>
      <w:r w:rsidRPr="00FC37EF">
        <w:rPr>
          <w:color w:val="333333"/>
          <w:sz w:val="28"/>
          <w:szCs w:val="28"/>
          <w:shd w:val="clear" w:color="auto" w:fill="FFFFFF"/>
        </w:rPr>
        <w:t>] :</w:t>
      </w:r>
      <w:proofErr w:type="gramEnd"/>
      <w:r w:rsidRPr="00FC37EF">
        <w:rPr>
          <w:color w:val="333333"/>
          <w:sz w:val="28"/>
          <w:szCs w:val="28"/>
          <w:shd w:val="clear" w:color="auto" w:fill="FFFFFF"/>
        </w:rPr>
        <w:t xml:space="preserve"> учебное пособие / В.Н. Владимиров, А.С. Щетинина ; </w:t>
      </w:r>
      <w:proofErr w:type="spellStart"/>
      <w:r w:rsidRPr="00FC37EF">
        <w:rPr>
          <w:color w:val="333333"/>
          <w:sz w:val="28"/>
          <w:szCs w:val="28"/>
          <w:shd w:val="clear" w:color="auto" w:fill="FFFFFF"/>
        </w:rPr>
        <w:t>АлтГУ</w:t>
      </w:r>
      <w:proofErr w:type="spellEnd"/>
      <w:r w:rsidRPr="00FC37EF">
        <w:rPr>
          <w:color w:val="333333"/>
          <w:sz w:val="28"/>
          <w:szCs w:val="28"/>
          <w:shd w:val="clear" w:color="auto" w:fill="FFFFFF"/>
        </w:rPr>
        <w:t xml:space="preserve">. – Электрон. текст. дан. (1,2 Мб). – </w:t>
      </w:r>
      <w:proofErr w:type="gramStart"/>
      <w:r w:rsidRPr="00FC37EF">
        <w:rPr>
          <w:color w:val="333333"/>
          <w:sz w:val="28"/>
          <w:szCs w:val="28"/>
          <w:shd w:val="clear" w:color="auto" w:fill="FFFFFF"/>
        </w:rPr>
        <w:t>Барнаул :</w:t>
      </w:r>
      <w:proofErr w:type="gramEnd"/>
      <w:r w:rsidRPr="00FC37E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C37EF">
        <w:rPr>
          <w:color w:val="333333"/>
          <w:sz w:val="28"/>
          <w:szCs w:val="28"/>
          <w:shd w:val="clear" w:color="auto" w:fill="FFFFFF"/>
        </w:rPr>
        <w:t>АлтГУ</w:t>
      </w:r>
      <w:proofErr w:type="spellEnd"/>
      <w:r w:rsidRPr="00FC37EF">
        <w:rPr>
          <w:color w:val="333333"/>
          <w:sz w:val="28"/>
          <w:szCs w:val="28"/>
          <w:shd w:val="clear" w:color="auto" w:fill="FFFFFF"/>
        </w:rPr>
        <w:t>, 2019. – 1 электрон. опт. диск (DVD).</w:t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000000"/>
          <w:sz w:val="28"/>
          <w:szCs w:val="28"/>
        </w:rPr>
        <w:t>Архивы России: методологические аспекты архивоведческого знания. М., 2001</w:t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333333"/>
          <w:sz w:val="28"/>
          <w:szCs w:val="28"/>
          <w:shd w:val="clear" w:color="auto" w:fill="FFFFFF"/>
          <w:lang w:val="kk-KZ"/>
        </w:rPr>
        <w:t>Ван Шу Пин. Архивы и архивное дело в Китае: переемственность и эволюция. Автореферат диссертация к.н., 2003.</w:t>
      </w:r>
      <w:r w:rsidRPr="00FC37EF">
        <w:rPr>
          <w:color w:val="333333"/>
          <w:sz w:val="28"/>
          <w:szCs w:val="28"/>
        </w:rPr>
        <w:t xml:space="preserve"> </w:t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333333"/>
          <w:sz w:val="28"/>
          <w:szCs w:val="28"/>
        </w:rPr>
        <w:t xml:space="preserve">Старостин Е.В., </w:t>
      </w:r>
      <w:proofErr w:type="spellStart"/>
      <w:r w:rsidRPr="00FC37EF">
        <w:rPr>
          <w:color w:val="333333"/>
          <w:sz w:val="28"/>
          <w:szCs w:val="28"/>
        </w:rPr>
        <w:t>Чудиновский</w:t>
      </w:r>
      <w:proofErr w:type="spellEnd"/>
      <w:r w:rsidRPr="00FC37EF">
        <w:rPr>
          <w:color w:val="333333"/>
          <w:sz w:val="28"/>
          <w:szCs w:val="28"/>
        </w:rPr>
        <w:t xml:space="preserve"> В.А. Архивы и архивное дело в зарубежных странах. Свердловск, 1991.</w:t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000000"/>
          <w:sz w:val="28"/>
          <w:szCs w:val="28"/>
          <w:shd w:val="clear" w:color="auto" w:fill="F2F6F8"/>
          <w:lang w:val="kk-KZ"/>
        </w:rPr>
        <w:t>Михаил Маркович Кром. Тарихи антропология. А,. 2016</w:t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312" w:afterAutospacing="0"/>
        <w:jc w:val="both"/>
        <w:rPr>
          <w:sz w:val="28"/>
          <w:szCs w:val="28"/>
          <w:lang w:val="kk-KZ"/>
        </w:rPr>
      </w:pPr>
      <w:proofErr w:type="spellStart"/>
      <w:r w:rsidRPr="00FC37EF">
        <w:rPr>
          <w:sz w:val="28"/>
          <w:szCs w:val="28"/>
        </w:rPr>
        <w:t>Хаттон</w:t>
      </w:r>
      <w:proofErr w:type="spellEnd"/>
      <w:r w:rsidRPr="00FC37EF">
        <w:rPr>
          <w:sz w:val="28"/>
          <w:szCs w:val="28"/>
        </w:rPr>
        <w:t xml:space="preserve"> П. История как искусство памяти. </w:t>
      </w:r>
      <w:proofErr w:type="gramStart"/>
      <w:r w:rsidRPr="00FC37EF">
        <w:rPr>
          <w:sz w:val="28"/>
          <w:szCs w:val="28"/>
        </w:rPr>
        <w:t>СПб.,</w:t>
      </w:r>
      <w:proofErr w:type="gramEnd"/>
      <w:r w:rsidRPr="00FC37EF">
        <w:rPr>
          <w:sz w:val="28"/>
          <w:szCs w:val="28"/>
        </w:rPr>
        <w:t xml:space="preserve"> 2003.</w:t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312" w:afterAutospacing="0"/>
        <w:jc w:val="both"/>
        <w:rPr>
          <w:sz w:val="28"/>
          <w:szCs w:val="28"/>
          <w:lang w:val="kk-KZ"/>
        </w:rPr>
      </w:pPr>
      <w:r w:rsidRPr="00FC37EF">
        <w:rPr>
          <w:color w:val="000000"/>
          <w:sz w:val="28"/>
          <w:szCs w:val="28"/>
          <w:shd w:val="clear" w:color="auto" w:fill="F2F6F8"/>
          <w:lang w:val="kk-KZ"/>
        </w:rPr>
        <w:t>Ювал Ноаһ Харари. Sapiens.Адамзаттың қысқаша тарихы. Алматы, 2018.-368 б.</w:t>
      </w:r>
    </w:p>
    <w:p w:rsidR="0015162B" w:rsidRPr="00FC37EF" w:rsidRDefault="0015162B" w:rsidP="0015162B">
      <w:pPr>
        <w:pStyle w:val="a6"/>
        <w:numPr>
          <w:ilvl w:val="0"/>
          <w:numId w:val="3"/>
        </w:numPr>
        <w:shd w:val="clear" w:color="auto" w:fill="FFFFFF"/>
        <w:spacing w:before="264" w:beforeAutospacing="0" w:after="312" w:afterAutospacing="0"/>
        <w:jc w:val="both"/>
        <w:rPr>
          <w:sz w:val="28"/>
          <w:szCs w:val="28"/>
          <w:lang w:val="kk-KZ"/>
        </w:rPr>
      </w:pPr>
      <w:r w:rsidRPr="00FC37EF">
        <w:rPr>
          <w:color w:val="000000"/>
          <w:sz w:val="28"/>
          <w:szCs w:val="28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15162B" w:rsidRDefault="0015162B" w:rsidP="0015162B">
      <w:pPr>
        <w:tabs>
          <w:tab w:val="left" w:pos="1605"/>
        </w:tabs>
        <w:rPr>
          <w:lang w:val="kk-KZ"/>
        </w:rPr>
      </w:pPr>
      <w:bookmarkStart w:id="0" w:name="_GoBack"/>
      <w:bookmarkEnd w:id="0"/>
    </w:p>
    <w:sectPr w:rsidR="0015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7719C"/>
    <w:multiLevelType w:val="hybridMultilevel"/>
    <w:tmpl w:val="07E4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25"/>
    <w:rsid w:val="0015162B"/>
    <w:rsid w:val="002A1325"/>
    <w:rsid w:val="00C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C9649-676D-473E-BFE0-370FA443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162B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51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5162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51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2023-09-06T12:56:00Z</dcterms:created>
  <dcterms:modified xsi:type="dcterms:W3CDTF">2023-09-06T13:12:00Z</dcterms:modified>
</cp:coreProperties>
</file>